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31D" w:rsidRDefault="000F731D">
      <w:pPr>
        <w:pStyle w:val="Style20"/>
        <w:spacing w:line="240" w:lineRule="auto"/>
        <w:ind w:right="-31" w:firstLine="0"/>
        <w:jc w:val="center"/>
      </w:pPr>
    </w:p>
    <w:p w:rsidR="000F731D" w:rsidRDefault="00FD1CB3">
      <w:pPr>
        <w:pStyle w:val="Style20"/>
        <w:spacing w:line="240" w:lineRule="auto"/>
        <w:ind w:right="-31" w:firstLine="0"/>
        <w:jc w:val="center"/>
      </w:pPr>
      <w:r>
        <w:rPr>
          <w:noProof/>
        </w:rPr>
        <w:lastRenderedPageBreak/>
        <w:drawing>
          <wp:inline distT="0" distB="0" distL="0" distR="0">
            <wp:extent cx="9077325" cy="6264345"/>
            <wp:effectExtent l="19050" t="0" r="9525" b="0"/>
            <wp:docPr id="1" name="Рисунок 1" descr="C:\Users\Uzer\Pictures\2021-08-25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Pictures\2021-08-25\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6747" cy="6263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31D" w:rsidRDefault="000F731D">
      <w:pPr>
        <w:pStyle w:val="Style20"/>
        <w:spacing w:line="240" w:lineRule="auto"/>
        <w:ind w:right="-31" w:firstLine="0"/>
        <w:jc w:val="center"/>
      </w:pPr>
    </w:p>
    <w:p w:rsidR="000F731D" w:rsidRDefault="000F731D" w:rsidP="00510CE7">
      <w:pPr>
        <w:pStyle w:val="Style20"/>
        <w:spacing w:line="240" w:lineRule="auto"/>
        <w:ind w:right="-31" w:firstLine="0"/>
      </w:pPr>
    </w:p>
    <w:tbl>
      <w:tblPr>
        <w:tblW w:w="14459" w:type="dxa"/>
        <w:tblInd w:w="704" w:type="dxa"/>
        <w:tblCellMar>
          <w:left w:w="10" w:type="dxa"/>
          <w:right w:w="10" w:type="dxa"/>
        </w:tblCellMar>
        <w:tblLook w:val="0000"/>
      </w:tblPr>
      <w:tblGrid>
        <w:gridCol w:w="715"/>
        <w:gridCol w:w="6486"/>
        <w:gridCol w:w="2272"/>
        <w:gridCol w:w="4986"/>
      </w:tblGrid>
      <w:tr w:rsidR="000F731D" w:rsidRPr="00641AFD" w:rsidTr="00D25464">
        <w:trPr>
          <w:trHeight w:val="35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31D" w:rsidRPr="00641AFD" w:rsidRDefault="00850A3A">
            <w:pPr>
              <w:ind w:left="-36"/>
              <w:jc w:val="center"/>
            </w:pPr>
            <w:r w:rsidRPr="00641AFD">
              <w:t>7.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2F" w:rsidRPr="00641AFD" w:rsidRDefault="00A32F2F">
            <w:pPr>
              <w:ind w:left="-36"/>
            </w:pPr>
            <w:r w:rsidRPr="00641AFD">
              <w:t>Организация и проведение инвентаризации имущества по анализу эффективности использования.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31D" w:rsidRPr="00641AFD" w:rsidRDefault="00A32F2F">
            <w:pPr>
              <w:ind w:left="-36"/>
            </w:pPr>
            <w:r w:rsidRPr="00641AFD">
              <w:t>Заведующий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31D" w:rsidRPr="00641AFD" w:rsidRDefault="00A32F2F">
            <w:r w:rsidRPr="00641AFD">
              <w:t>ежегодно в ноябре-декабре отчетного года</w:t>
            </w:r>
          </w:p>
        </w:tc>
      </w:tr>
      <w:tr w:rsidR="000F731D" w:rsidRPr="00641AFD" w:rsidTr="00D25464">
        <w:trPr>
          <w:trHeight w:val="35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31D" w:rsidRPr="00641AFD" w:rsidRDefault="00850A3A">
            <w:pPr>
              <w:ind w:left="-36"/>
              <w:jc w:val="center"/>
            </w:pPr>
            <w:r w:rsidRPr="00641AFD">
              <w:t>8.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31D" w:rsidRPr="00641AFD" w:rsidRDefault="00A32F2F">
            <w:pPr>
              <w:ind w:left="-36"/>
            </w:pPr>
            <w:r w:rsidRPr="00641AFD">
              <w:t>Проведение внутреннего</w:t>
            </w:r>
            <w:r w:rsidR="0009032A" w:rsidRPr="00641AFD">
              <w:t xml:space="preserve"> </w:t>
            </w:r>
            <w:r w:rsidRPr="00641AFD">
              <w:t>контроля:</w:t>
            </w:r>
            <w:r w:rsidR="0009032A" w:rsidRPr="00641AFD">
              <w:t xml:space="preserve"> </w:t>
            </w:r>
            <w:r w:rsidR="00AC7480" w:rsidRPr="00641AFD">
              <w:t>организация</w:t>
            </w:r>
            <w:r w:rsidR="0009032A" w:rsidRPr="00641AFD">
              <w:t xml:space="preserve"> и проведения ООД;</w:t>
            </w:r>
          </w:p>
          <w:p w:rsidR="0009032A" w:rsidRPr="00641AFD" w:rsidRDefault="0009032A">
            <w:pPr>
              <w:ind w:left="-36"/>
            </w:pPr>
            <w:r w:rsidRPr="00641AFD">
              <w:t>- организа</w:t>
            </w:r>
            <w:r w:rsidR="0013159F" w:rsidRPr="00641AFD">
              <w:t>ция питания воспитанников;</w:t>
            </w:r>
          </w:p>
          <w:p w:rsidR="0013159F" w:rsidRPr="00641AFD" w:rsidRDefault="0013159F">
            <w:pPr>
              <w:ind w:left="-36"/>
            </w:pPr>
            <w:r w:rsidRPr="00641AFD">
              <w:t>-соблюдение прав всех участников образовательного процесса;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31D" w:rsidRPr="00641AFD" w:rsidRDefault="0064566D">
            <w:pPr>
              <w:ind w:left="-36"/>
            </w:pPr>
            <w:r w:rsidRPr="00641AFD">
              <w:t>Заведующий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31D" w:rsidRPr="00641AFD" w:rsidRDefault="0064566D">
            <w:pPr>
              <w:ind w:left="-36"/>
              <w:rPr>
                <w:b/>
              </w:rPr>
            </w:pPr>
            <w:r w:rsidRPr="00641AFD">
              <w:t>Постоянно</w:t>
            </w:r>
          </w:p>
        </w:tc>
      </w:tr>
      <w:tr w:rsidR="000F731D" w:rsidRPr="00641AFD" w:rsidTr="00D25464">
        <w:trPr>
          <w:trHeight w:val="35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31D" w:rsidRPr="00641AFD" w:rsidRDefault="00850A3A">
            <w:pPr>
              <w:ind w:left="-36"/>
              <w:jc w:val="center"/>
            </w:pPr>
            <w:r w:rsidRPr="00641AFD">
              <w:t>9.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2F" w:rsidRPr="00641AFD" w:rsidRDefault="0064566D">
            <w:pPr>
              <w:ind w:left="-36"/>
            </w:pPr>
            <w:r w:rsidRPr="00641AFD">
              <w:t>Размещение информации по антикоррупционной тематике на стенде в стенах детского сада и на сайте ДОУ:</w:t>
            </w:r>
          </w:p>
          <w:p w:rsidR="0064566D" w:rsidRPr="00641AFD" w:rsidRDefault="0064566D">
            <w:pPr>
              <w:ind w:left="-36"/>
            </w:pPr>
            <w:r w:rsidRPr="00641AFD">
              <w:t xml:space="preserve">-копия лицензии на </w:t>
            </w:r>
            <w:proofErr w:type="gramStart"/>
            <w:r w:rsidRPr="00641AFD">
              <w:t>право ведения</w:t>
            </w:r>
            <w:proofErr w:type="gramEnd"/>
            <w:r w:rsidRPr="00641AFD">
              <w:t xml:space="preserve"> образовательной </w:t>
            </w:r>
            <w:r w:rsidR="00641AFD" w:rsidRPr="00641AFD">
              <w:t>деятельности;</w:t>
            </w:r>
          </w:p>
          <w:p w:rsidR="00641AFD" w:rsidRPr="00641AFD" w:rsidRDefault="00641AFD">
            <w:pPr>
              <w:ind w:left="-36"/>
            </w:pPr>
            <w:r w:rsidRPr="00641AFD">
              <w:t>-режим работы;</w:t>
            </w:r>
          </w:p>
          <w:p w:rsidR="00641AFD" w:rsidRPr="00641AFD" w:rsidRDefault="00641AFD">
            <w:pPr>
              <w:ind w:left="-36"/>
            </w:pPr>
            <w:r w:rsidRPr="00641AFD">
              <w:t xml:space="preserve">-график и порядок приема </w:t>
            </w:r>
            <w:proofErr w:type="gramStart"/>
            <w:r w:rsidRPr="00641AFD">
              <w:t>заведующим</w:t>
            </w:r>
            <w:r w:rsidR="007C714E">
              <w:t xml:space="preserve">, </w:t>
            </w:r>
            <w:r w:rsidRPr="00641AFD">
              <w:t>граждан</w:t>
            </w:r>
            <w:proofErr w:type="gramEnd"/>
            <w:r w:rsidRPr="00641AFD">
              <w:t xml:space="preserve"> по личным вопросам;</w:t>
            </w:r>
          </w:p>
          <w:p w:rsidR="00641AFD" w:rsidRPr="00641AFD" w:rsidRDefault="00641AFD">
            <w:pPr>
              <w:ind w:left="-36"/>
            </w:pPr>
            <w:r w:rsidRPr="00641AFD">
              <w:t>-план по антикоррупционной деятельности;</w:t>
            </w:r>
          </w:p>
          <w:p w:rsidR="00641AFD" w:rsidRPr="00641AFD" w:rsidRDefault="00641AFD">
            <w:pPr>
              <w:ind w:left="-36"/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2F" w:rsidRPr="00641AFD" w:rsidRDefault="00641AFD">
            <w:pPr>
              <w:ind w:left="-36"/>
            </w:pPr>
            <w:r w:rsidRPr="00641AFD">
              <w:t>Заведующий, ответственный за ведение сайта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31D" w:rsidRPr="007C714E" w:rsidRDefault="00641A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14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641AFD" w:rsidRPr="00641AFD" w:rsidTr="00D25464">
        <w:trPr>
          <w:trHeight w:val="35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FD" w:rsidRPr="00641AFD" w:rsidRDefault="00641AFD">
            <w:pPr>
              <w:ind w:left="-36"/>
              <w:jc w:val="center"/>
            </w:pPr>
            <w:r w:rsidRPr="00641AFD">
              <w:t>10.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FD" w:rsidRPr="00641AFD" w:rsidRDefault="00641AFD">
            <w:pPr>
              <w:ind w:left="-36"/>
            </w:pPr>
            <w:r w:rsidRPr="00641AFD">
              <w:t>Осуществление экспертизы жалоб и обращений граждан, поступающих через системы общего пользования (почтовый, электронный адреса, книгу жалоб и предложений, телефон) на действия (бездействия) заведующего и сотрудников детского сада с точки зрения наличия сведений о фактах коррупции и организации из проверки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FD" w:rsidRPr="00641AFD" w:rsidRDefault="00641AFD" w:rsidP="00390972">
            <w:pPr>
              <w:ind w:left="-36"/>
            </w:pPr>
            <w:r w:rsidRPr="00641AFD">
              <w:t>Заведующий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FD" w:rsidRPr="00641AFD" w:rsidRDefault="00641A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D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</w:tr>
      <w:tr w:rsidR="00641AFD" w:rsidRPr="00641AFD" w:rsidTr="00D25464">
        <w:trPr>
          <w:trHeight w:val="35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FD" w:rsidRPr="00641AFD" w:rsidRDefault="00641AFD">
            <w:pPr>
              <w:ind w:left="-36"/>
              <w:jc w:val="center"/>
            </w:pPr>
            <w:r w:rsidRPr="00641AFD">
              <w:t>11.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FD" w:rsidRPr="00641AFD" w:rsidRDefault="00390972">
            <w:pPr>
              <w:ind w:left="-36"/>
            </w:pPr>
            <w:r>
              <w:t>Проведение групповых и общих садовых родительских собраний с целью разъяснения политики детского сада в отношении коррупции.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FD" w:rsidRPr="007C714E" w:rsidRDefault="00390972">
            <w:pPr>
              <w:tabs>
                <w:tab w:val="left" w:pos="426"/>
              </w:tabs>
              <w:ind w:left="-36"/>
            </w:pPr>
            <w:r w:rsidRPr="007C714E">
              <w:t>Заведующий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FD" w:rsidRPr="007C714E" w:rsidRDefault="003909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14E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0332D7" w:rsidRPr="00641AFD" w:rsidTr="00D25464">
        <w:trPr>
          <w:trHeight w:val="35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2D7" w:rsidRPr="00641AFD" w:rsidRDefault="000332D7">
            <w:pPr>
              <w:ind w:left="-36"/>
              <w:jc w:val="center"/>
            </w:pPr>
            <w:r w:rsidRPr="00641AFD">
              <w:t>12.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2D7" w:rsidRPr="00641AFD" w:rsidRDefault="000332D7" w:rsidP="00390972">
            <w:pPr>
              <w:tabs>
                <w:tab w:val="left" w:pos="2490"/>
              </w:tabs>
              <w:ind w:left="-36"/>
              <w:jc w:val="both"/>
            </w:pPr>
            <w:r>
              <w:t>Проведение отчетов заведующего перед родителями воспитанников (родительский комитет)</w:t>
            </w:r>
            <w:r>
              <w:tab/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2D7" w:rsidRPr="007C714E" w:rsidRDefault="000332D7" w:rsidP="0030643E">
            <w:pPr>
              <w:tabs>
                <w:tab w:val="left" w:pos="426"/>
              </w:tabs>
              <w:ind w:left="-36"/>
            </w:pPr>
            <w:r w:rsidRPr="007C714E">
              <w:t>Заведующий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2D7" w:rsidRPr="007C714E" w:rsidRDefault="000332D7" w:rsidP="003064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14E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0332D7" w:rsidRPr="00641AFD" w:rsidTr="00D25464">
        <w:trPr>
          <w:trHeight w:val="35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2D7" w:rsidRPr="00641AFD" w:rsidRDefault="000332D7">
            <w:pPr>
              <w:ind w:left="-36"/>
              <w:jc w:val="center"/>
            </w:pPr>
            <w:r w:rsidRPr="00641AFD">
              <w:t>13.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2D7" w:rsidRPr="00641AFD" w:rsidRDefault="000332D7" w:rsidP="000332D7">
            <w:pPr>
              <w:ind w:left="-36"/>
            </w:pPr>
            <w:r>
              <w:t>Инструктивные совещания работников ДОУ «Коррупция и ответственность за коррупционные деяния»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2D7" w:rsidRPr="00641AFD" w:rsidRDefault="000332D7">
            <w:pPr>
              <w:ind w:left="-36"/>
            </w:pPr>
            <w:r w:rsidRPr="00641AFD">
              <w:t>Заведующий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2D7" w:rsidRPr="00641AFD" w:rsidRDefault="000332D7">
            <w:pPr>
              <w:ind w:left="-36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</w:tr>
      <w:tr w:rsidR="000332D7" w:rsidRPr="00641AFD">
        <w:trPr>
          <w:trHeight w:val="40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2D7" w:rsidRPr="00641AFD" w:rsidRDefault="000332D7">
            <w:pPr>
              <w:pStyle w:val="a4"/>
              <w:tabs>
                <w:tab w:val="left" w:pos="426"/>
                <w:tab w:val="left" w:pos="1560"/>
              </w:tabs>
              <w:spacing w:line="278" w:lineRule="exact"/>
              <w:ind w:right="34"/>
              <w:jc w:val="center"/>
            </w:pPr>
            <w:r w:rsidRPr="00641AFD">
              <w:t>14.</w:t>
            </w:r>
          </w:p>
        </w:tc>
        <w:tc>
          <w:tcPr>
            <w:tcW w:w="13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2D7" w:rsidRPr="00641AFD" w:rsidRDefault="000332D7" w:rsidP="00ED6222">
            <w:pPr>
              <w:pStyle w:val="a4"/>
              <w:tabs>
                <w:tab w:val="left" w:pos="426"/>
                <w:tab w:val="left" w:pos="1560"/>
              </w:tabs>
              <w:spacing w:line="278" w:lineRule="exact"/>
              <w:ind w:right="34"/>
              <w:jc w:val="center"/>
            </w:pPr>
            <w:r w:rsidRPr="00641AFD">
              <w:rPr>
                <w:rStyle w:val="FontStyle31"/>
                <w:b w:val="0"/>
                <w:sz w:val="24"/>
                <w:szCs w:val="24"/>
              </w:rPr>
              <w:t xml:space="preserve">Раздел 3. </w:t>
            </w:r>
            <w:r w:rsidRPr="00641AFD">
              <w:rPr>
                <w:sz w:val="24"/>
                <w:szCs w:val="24"/>
              </w:rPr>
              <w:t xml:space="preserve">Совершенствование </w:t>
            </w:r>
            <w:r w:rsidR="00ED6222">
              <w:rPr>
                <w:sz w:val="24"/>
                <w:szCs w:val="24"/>
              </w:rPr>
              <w:t>мер по правовому просвещению и повышению антикоррупционной</w:t>
            </w:r>
            <w:r w:rsidR="00803623">
              <w:rPr>
                <w:sz w:val="24"/>
                <w:szCs w:val="24"/>
              </w:rPr>
              <w:t xml:space="preserve"> компетентности сотрудников, воспитанников ДОУ и их родителей,</w:t>
            </w:r>
            <w:r w:rsidRPr="00641AFD">
              <w:rPr>
                <w:sz w:val="24"/>
                <w:szCs w:val="24"/>
              </w:rPr>
              <w:t xml:space="preserve"> в целях противодействия коррупции</w:t>
            </w:r>
          </w:p>
        </w:tc>
      </w:tr>
      <w:tr w:rsidR="000332D7" w:rsidRPr="00641AFD" w:rsidTr="00D25464">
        <w:trPr>
          <w:trHeight w:val="13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2D7" w:rsidRPr="00641AFD" w:rsidRDefault="000332D7">
            <w:pPr>
              <w:ind w:left="-36"/>
              <w:jc w:val="center"/>
            </w:pPr>
            <w:r w:rsidRPr="00641AFD">
              <w:lastRenderedPageBreak/>
              <w:t>15.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2D7" w:rsidRPr="00641AFD" w:rsidRDefault="00803623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в Международный день борьбы с коррупцией мероприятий, направленных на формирование нетерпимости в обществе к коррупционному поведению.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2D7" w:rsidRPr="00641AFD" w:rsidRDefault="00803623">
            <w:pPr>
              <w:ind w:left="-36"/>
            </w:pPr>
            <w:r>
              <w:t>Воспитатели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2D7" w:rsidRPr="00641AFD" w:rsidRDefault="00803623">
            <w:pPr>
              <w:ind w:left="-36"/>
            </w:pPr>
            <w:r>
              <w:t>Ежегодно 9 декабря</w:t>
            </w:r>
          </w:p>
        </w:tc>
      </w:tr>
      <w:tr w:rsidR="000332D7" w:rsidRPr="00641AFD">
        <w:trPr>
          <w:trHeight w:val="13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2D7" w:rsidRPr="00641AFD" w:rsidRDefault="001D07D3">
            <w:pPr>
              <w:pStyle w:val="a4"/>
              <w:spacing w:line="278" w:lineRule="exact"/>
              <w:ind w:right="34"/>
              <w:jc w:val="center"/>
            </w:pPr>
            <w:r>
              <w:t>16</w:t>
            </w:r>
            <w:r w:rsidR="000332D7" w:rsidRPr="00641AFD">
              <w:t>.</w:t>
            </w:r>
          </w:p>
        </w:tc>
        <w:tc>
          <w:tcPr>
            <w:tcW w:w="13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2D7" w:rsidRPr="00641AFD" w:rsidRDefault="000332D7">
            <w:pPr>
              <w:pStyle w:val="a4"/>
              <w:spacing w:line="278" w:lineRule="exact"/>
              <w:ind w:right="34"/>
              <w:jc w:val="center"/>
            </w:pPr>
            <w:r w:rsidRPr="00641AFD">
              <w:rPr>
                <w:sz w:val="24"/>
                <w:szCs w:val="24"/>
              </w:rPr>
              <w:t xml:space="preserve">Раздел 4. </w:t>
            </w:r>
            <w:r w:rsidRPr="00641AFD">
              <w:rPr>
                <w:rStyle w:val="FontStyle31"/>
                <w:b w:val="0"/>
                <w:sz w:val="24"/>
                <w:szCs w:val="24"/>
              </w:rPr>
              <w:t>Противодействие коррупции в бюджетной сфере</w:t>
            </w:r>
          </w:p>
        </w:tc>
      </w:tr>
      <w:tr w:rsidR="000332D7" w:rsidRPr="00641AFD" w:rsidTr="00D25464">
        <w:trPr>
          <w:trHeight w:val="13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2D7" w:rsidRPr="00641AFD" w:rsidRDefault="001D07D3">
            <w:pPr>
              <w:autoSpaceDE w:val="0"/>
              <w:jc w:val="center"/>
            </w:pPr>
            <w:r>
              <w:t>17</w:t>
            </w:r>
            <w:r w:rsidR="000332D7" w:rsidRPr="00641AFD">
              <w:t>.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2D7" w:rsidRPr="00641AFD" w:rsidRDefault="000332D7">
            <w:pPr>
              <w:autoSpaceDE w:val="0"/>
            </w:pPr>
            <w:r w:rsidRPr="00641AFD">
              <w:t>Обобщение результатов внутреннего финансового контроля и внутреннего финансового аудита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2D7" w:rsidRPr="00641AFD" w:rsidRDefault="00803623">
            <w:r>
              <w:rPr>
                <w:rStyle w:val="FontStyle31"/>
                <w:b w:val="0"/>
                <w:sz w:val="24"/>
                <w:szCs w:val="24"/>
              </w:rPr>
              <w:t>Заведующий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2D7" w:rsidRPr="00641AFD" w:rsidRDefault="002F2FAD" w:rsidP="002F2F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25 января,</w:t>
            </w:r>
            <w:r w:rsidR="000332D7" w:rsidRPr="00641AFD">
              <w:rPr>
                <w:rFonts w:ascii="Times New Roman" w:hAnsi="Times New Roman" w:cs="Times New Roman"/>
                <w:sz w:val="24"/>
                <w:szCs w:val="24"/>
              </w:rPr>
              <w:t xml:space="preserve"> следующего за отчетным годом </w:t>
            </w:r>
          </w:p>
        </w:tc>
      </w:tr>
      <w:tr w:rsidR="000332D7" w:rsidRPr="00641AFD">
        <w:trPr>
          <w:trHeight w:val="13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2D7" w:rsidRPr="00641AFD" w:rsidRDefault="001D07D3">
            <w:pPr>
              <w:jc w:val="center"/>
            </w:pPr>
            <w:r>
              <w:t>18</w:t>
            </w:r>
            <w:r w:rsidR="000332D7" w:rsidRPr="00641AFD">
              <w:t>.</w:t>
            </w:r>
          </w:p>
        </w:tc>
        <w:tc>
          <w:tcPr>
            <w:tcW w:w="13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2D7" w:rsidRPr="00641AFD" w:rsidRDefault="000332D7">
            <w:pPr>
              <w:jc w:val="center"/>
            </w:pPr>
            <w:r w:rsidRPr="00641AFD">
              <w:t xml:space="preserve">Раздел 5. Совершенствование противодействия коррупции в сфере закупок товаров, работ, услуг </w:t>
            </w:r>
          </w:p>
          <w:p w:rsidR="000332D7" w:rsidRPr="00641AFD" w:rsidRDefault="000332D7" w:rsidP="00803623">
            <w:pPr>
              <w:jc w:val="center"/>
            </w:pPr>
            <w:r w:rsidRPr="00641AFD">
              <w:t>для обеспечения нужд</w:t>
            </w:r>
            <w:bookmarkStart w:id="0" w:name="_GoBack"/>
            <w:bookmarkEnd w:id="0"/>
          </w:p>
        </w:tc>
      </w:tr>
      <w:tr w:rsidR="000332D7" w:rsidRPr="00641AFD" w:rsidTr="00D25464">
        <w:trPr>
          <w:trHeight w:val="13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2D7" w:rsidRPr="00641AFD" w:rsidRDefault="001D07D3">
            <w:pPr>
              <w:autoSpaceDE w:val="0"/>
              <w:jc w:val="center"/>
            </w:pPr>
            <w:r>
              <w:t>19</w:t>
            </w:r>
            <w:r w:rsidR="000332D7" w:rsidRPr="00641AFD">
              <w:t>.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2D7" w:rsidRPr="00641AFD" w:rsidRDefault="000332D7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правовой, организационной, профилактической и аналитической работы, направленной на выявление личной заинтересованности  работников </w:t>
            </w:r>
            <w:r w:rsidR="002F2FA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  <w:r w:rsidRPr="00641A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осуществлении закупок товаров, работ, услуг (далее – закупки), которая приводит или может привести к конфликту интересов, с учетом методических рекомендаций, направленных письмом Минтруда России от 21.05.2020 № 18-2/10/П-4672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2D7" w:rsidRPr="00641AFD" w:rsidRDefault="002F2FAD">
            <w:r>
              <w:t>Заведующий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2D7" w:rsidRPr="00641AFD" w:rsidRDefault="000332D7">
            <w:r w:rsidRPr="00641AFD">
              <w:t>до 20 января года, следующего за отчетным годом</w:t>
            </w:r>
          </w:p>
        </w:tc>
      </w:tr>
      <w:tr w:rsidR="000332D7" w:rsidRPr="00641AFD" w:rsidTr="00D25464">
        <w:trPr>
          <w:trHeight w:val="13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2D7" w:rsidRPr="00641AFD" w:rsidRDefault="001D07D3">
            <w:pPr>
              <w:jc w:val="center"/>
            </w:pPr>
            <w:r>
              <w:t>20</w:t>
            </w:r>
            <w:r w:rsidR="000332D7" w:rsidRPr="00641AFD">
              <w:t>.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2D7" w:rsidRPr="00641AFD" w:rsidRDefault="000332D7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информации о расходовании средств областного бюджета при осуществлении закупок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2D7" w:rsidRPr="00641AFD" w:rsidRDefault="002F2FAD" w:rsidP="002F2FAD">
            <w:pPr>
              <w:rPr>
                <w:bCs/>
              </w:rPr>
            </w:pPr>
            <w:r>
              <w:t>Заведующий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2D7" w:rsidRPr="00641AFD" w:rsidRDefault="000332D7">
            <w:pPr>
              <w:autoSpaceDE w:val="0"/>
              <w:textAlignment w:val="auto"/>
              <w:rPr>
                <w:rFonts w:eastAsia="Calibri"/>
              </w:rPr>
            </w:pPr>
            <w:r w:rsidRPr="00641AFD">
              <w:rPr>
                <w:rFonts w:eastAsia="Calibri"/>
              </w:rPr>
              <w:t xml:space="preserve">ежегодно, </w:t>
            </w:r>
          </w:p>
          <w:p w:rsidR="000332D7" w:rsidRPr="00641AFD" w:rsidRDefault="000332D7">
            <w:pPr>
              <w:autoSpaceDE w:val="0"/>
              <w:textAlignment w:val="auto"/>
              <w:rPr>
                <w:rFonts w:eastAsia="Calibri"/>
              </w:rPr>
            </w:pPr>
            <w:r w:rsidRPr="00641AFD">
              <w:rPr>
                <w:rFonts w:eastAsia="Calibri"/>
              </w:rPr>
              <w:t xml:space="preserve">до 30 апреля года, следующего </w:t>
            </w:r>
          </w:p>
          <w:p w:rsidR="000332D7" w:rsidRPr="00641AFD" w:rsidRDefault="000332D7">
            <w:pPr>
              <w:autoSpaceDE w:val="0"/>
              <w:textAlignment w:val="auto"/>
              <w:rPr>
                <w:rFonts w:eastAsia="Calibri"/>
              </w:rPr>
            </w:pPr>
            <w:r w:rsidRPr="00641AFD">
              <w:rPr>
                <w:rFonts w:eastAsia="Calibri"/>
              </w:rPr>
              <w:t>за отчетным</w:t>
            </w:r>
          </w:p>
        </w:tc>
      </w:tr>
      <w:tr w:rsidR="000332D7" w:rsidRPr="00641AFD">
        <w:trPr>
          <w:trHeight w:val="13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2D7" w:rsidRPr="00641AFD" w:rsidRDefault="001D07D3">
            <w:pPr>
              <w:pStyle w:val="ConsPlusNormal"/>
              <w:spacing w:line="228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21</w:t>
            </w:r>
            <w:r w:rsidR="000332D7" w:rsidRPr="00641A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3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2D7" w:rsidRPr="00641AFD" w:rsidRDefault="001D07D3">
            <w:pPr>
              <w:pStyle w:val="ConsPlusNormal"/>
              <w:spacing w:line="228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Раздел 6</w:t>
            </w:r>
            <w:r w:rsidR="000332D7" w:rsidRPr="00641A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 Антикоррупционное просвещение</w:t>
            </w:r>
          </w:p>
        </w:tc>
      </w:tr>
      <w:tr w:rsidR="000332D7" w:rsidRPr="00641AFD" w:rsidTr="00D25464">
        <w:trPr>
          <w:trHeight w:val="13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2D7" w:rsidRPr="00641AFD" w:rsidRDefault="001D07D3">
            <w:pPr>
              <w:jc w:val="center"/>
            </w:pPr>
            <w:r>
              <w:t>22</w:t>
            </w:r>
            <w:r w:rsidR="000332D7" w:rsidRPr="00641AFD">
              <w:t>.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2D7" w:rsidRPr="00641AFD" w:rsidRDefault="000332D7" w:rsidP="001D07D3">
            <w:r w:rsidRPr="00641AFD">
              <w:t xml:space="preserve">Совершенствование имеющихся или разработка новых методических, информационных и разъяснительных материалов об антикоррупционных стандартах поведения для </w:t>
            </w:r>
            <w:proofErr w:type="gramStart"/>
            <w:r w:rsidR="001D07D3">
              <w:t>работников</w:t>
            </w:r>
            <w:proofErr w:type="gramEnd"/>
            <w:r w:rsidR="001D07D3">
              <w:t xml:space="preserve"> ДОУ </w:t>
            </w:r>
            <w:r w:rsidRPr="00641AFD">
              <w:t xml:space="preserve">на </w:t>
            </w:r>
            <w:proofErr w:type="gramStart"/>
            <w:r w:rsidRPr="00641AFD">
              <w:t>которых</w:t>
            </w:r>
            <w:proofErr w:type="gramEnd"/>
            <w:r w:rsidRPr="00641AFD">
              <w:t xml:space="preserve"> распространяются </w:t>
            </w:r>
            <w:proofErr w:type="spellStart"/>
            <w:r w:rsidRPr="00641AFD">
              <w:t>антикоррупционные</w:t>
            </w:r>
            <w:proofErr w:type="spellEnd"/>
            <w:r w:rsidRPr="00641AFD">
              <w:t xml:space="preserve"> стандарты поведения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2D7" w:rsidRPr="001D07D3" w:rsidRDefault="001D07D3" w:rsidP="001D07D3">
            <w:pPr>
              <w:ind w:right="140"/>
              <w:rPr>
                <w:b/>
              </w:rPr>
            </w:pPr>
            <w:r>
              <w:t>Заведующий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2D7" w:rsidRPr="00641AFD" w:rsidRDefault="000332D7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один раз </w:t>
            </w:r>
          </w:p>
          <w:p w:rsidR="000332D7" w:rsidRPr="00641AFD" w:rsidRDefault="000332D7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20 января года, следующего </w:t>
            </w:r>
          </w:p>
          <w:p w:rsidR="000332D7" w:rsidRPr="00641AFD" w:rsidRDefault="000332D7">
            <w:pPr>
              <w:pStyle w:val="ConsPlusNormal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D">
              <w:rPr>
                <w:rFonts w:ascii="Times New Roman" w:hAnsi="Times New Roman" w:cs="Times New Roman"/>
                <w:sz w:val="24"/>
                <w:szCs w:val="24"/>
              </w:rPr>
              <w:t>за отчетным годом</w:t>
            </w:r>
          </w:p>
        </w:tc>
      </w:tr>
      <w:tr w:rsidR="000332D7" w:rsidRPr="00641AFD" w:rsidTr="00D25464">
        <w:trPr>
          <w:trHeight w:val="23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2D7" w:rsidRPr="00641AFD" w:rsidRDefault="001D07D3">
            <w:pPr>
              <w:jc w:val="center"/>
            </w:pPr>
            <w:r>
              <w:t>23</w:t>
            </w:r>
            <w:r w:rsidR="000332D7" w:rsidRPr="00641AFD">
              <w:t>.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2D7" w:rsidRPr="00641AFD" w:rsidRDefault="000332D7" w:rsidP="001D07D3">
            <w:r w:rsidRPr="00641AFD">
              <w:t>Разработка и (или) размещение просветительских материалов, направленных на борьбу с проявл</w:t>
            </w:r>
            <w:r w:rsidR="001D07D3">
              <w:t>ениями коррупции, в разделе</w:t>
            </w:r>
            <w:r w:rsidRPr="00641AFD">
              <w:t xml:space="preserve"> «Противодействие коррупции» на официальном сайте </w:t>
            </w:r>
            <w:r w:rsidR="001D07D3">
              <w:t>ДОУ</w:t>
            </w:r>
            <w:r w:rsidRPr="00641AFD">
              <w:t xml:space="preserve"> в информационно-телекоммуникационной сети «Интернет»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2D7" w:rsidRPr="00641AFD" w:rsidRDefault="001D07D3" w:rsidP="00887FEA">
            <w:pPr>
              <w:ind w:right="140"/>
            </w:pPr>
            <w:r>
              <w:t>Ответственный за сайт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2D7" w:rsidRPr="00641AFD" w:rsidRDefault="000332D7">
            <w:r w:rsidRPr="00641AFD">
              <w:t xml:space="preserve">один раз </w:t>
            </w:r>
          </w:p>
          <w:p w:rsidR="000332D7" w:rsidRPr="00641AFD" w:rsidRDefault="000332D7">
            <w:r w:rsidRPr="00641AFD">
              <w:t xml:space="preserve"> до 20 января года, следующего </w:t>
            </w:r>
          </w:p>
          <w:p w:rsidR="000332D7" w:rsidRPr="00641AFD" w:rsidRDefault="000332D7">
            <w:r w:rsidRPr="00641AFD">
              <w:t>за отчетным годом</w:t>
            </w:r>
          </w:p>
        </w:tc>
      </w:tr>
      <w:tr w:rsidR="000332D7" w:rsidRPr="00641AFD" w:rsidTr="00D25464">
        <w:trPr>
          <w:trHeight w:val="13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2D7" w:rsidRPr="00641AFD" w:rsidRDefault="001D07D3">
            <w:pPr>
              <w:ind w:right="140"/>
              <w:jc w:val="center"/>
            </w:pPr>
            <w:r>
              <w:t>2</w:t>
            </w:r>
            <w:r w:rsidR="000332D7" w:rsidRPr="00641AFD">
              <w:t>4.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2D7" w:rsidRPr="00641AFD" w:rsidRDefault="000332D7" w:rsidP="001D07D3">
            <w:pPr>
              <w:ind w:right="140"/>
            </w:pPr>
            <w:r w:rsidRPr="00641AFD">
              <w:t xml:space="preserve">Размещение просветительских материалов на </w:t>
            </w:r>
            <w:proofErr w:type="gramStart"/>
            <w:r w:rsidRPr="00641AFD">
              <w:t>информационном</w:t>
            </w:r>
            <w:proofErr w:type="gramEnd"/>
            <w:r w:rsidRPr="00641AFD">
              <w:t xml:space="preserve"> стенд</w:t>
            </w:r>
            <w:r w:rsidR="001D07D3">
              <w:t>ах в группах.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2D7" w:rsidRPr="00641AFD" w:rsidRDefault="001D07D3">
            <w:pPr>
              <w:ind w:right="140"/>
            </w:pPr>
            <w:r>
              <w:t>Воспитатели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2D7" w:rsidRPr="00641AFD" w:rsidRDefault="000332D7">
            <w:pPr>
              <w:pStyle w:val="ConsPlusNormal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0332D7" w:rsidRPr="00641AFD" w:rsidRDefault="000332D7">
            <w:r w:rsidRPr="00641AFD">
              <w:t>2021–2023 годов</w:t>
            </w:r>
          </w:p>
        </w:tc>
      </w:tr>
      <w:tr w:rsidR="000332D7" w:rsidRPr="00641AFD" w:rsidTr="00D25464">
        <w:trPr>
          <w:trHeight w:val="13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2D7" w:rsidRPr="00641AFD" w:rsidRDefault="001D07D3">
            <w:pPr>
              <w:ind w:right="140"/>
              <w:jc w:val="center"/>
            </w:pPr>
            <w:r>
              <w:t>2</w:t>
            </w:r>
            <w:r w:rsidR="000332D7" w:rsidRPr="00641AFD">
              <w:t>5.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2D7" w:rsidRPr="00641AFD" w:rsidRDefault="000332D7" w:rsidP="001D07D3">
            <w:pPr>
              <w:ind w:right="140"/>
            </w:pPr>
            <w:r w:rsidRPr="00641AFD">
              <w:t xml:space="preserve">Популяризация раздела «Противодействие коррупции» на официальном сайте </w:t>
            </w:r>
            <w:r w:rsidR="001D07D3">
              <w:t>ДОУ</w:t>
            </w:r>
            <w:r w:rsidRPr="00641AFD">
              <w:t xml:space="preserve"> в сети «Интернет»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2D7" w:rsidRPr="00641AFD" w:rsidRDefault="001D07D3">
            <w:proofErr w:type="gramStart"/>
            <w:r>
              <w:t>Ответственный за сайт</w:t>
            </w:r>
            <w:proofErr w:type="gramEnd"/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2D7" w:rsidRPr="00641AFD" w:rsidRDefault="000332D7">
            <w:r w:rsidRPr="00641AFD">
              <w:t xml:space="preserve">один раз </w:t>
            </w:r>
          </w:p>
          <w:p w:rsidR="000332D7" w:rsidRPr="00641AFD" w:rsidRDefault="000332D7">
            <w:r w:rsidRPr="00641AFD">
              <w:t xml:space="preserve">до 20 января года, следующего </w:t>
            </w:r>
          </w:p>
          <w:p w:rsidR="000332D7" w:rsidRPr="00641AFD" w:rsidRDefault="000332D7">
            <w:r w:rsidRPr="00641AFD">
              <w:lastRenderedPageBreak/>
              <w:t>за отчетным годом</w:t>
            </w:r>
          </w:p>
        </w:tc>
      </w:tr>
      <w:tr w:rsidR="000332D7" w:rsidRPr="00641AFD" w:rsidTr="00D25464">
        <w:trPr>
          <w:trHeight w:val="13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2D7" w:rsidRPr="00641AFD" w:rsidRDefault="001D07D3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26</w:t>
            </w:r>
            <w:r w:rsidR="000332D7" w:rsidRPr="00641AFD">
              <w:rPr>
                <w:bCs/>
              </w:rPr>
              <w:t>.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2D7" w:rsidRPr="001D07D3" w:rsidRDefault="000332D7">
            <w:pPr>
              <w:ind w:right="140"/>
            </w:pPr>
            <w:r w:rsidRPr="001D07D3">
              <w:t xml:space="preserve">Проведение в ДОУ просветительских и воспитательных мероприятий, направленных на создание </w:t>
            </w:r>
          </w:p>
          <w:p w:rsidR="000332D7" w:rsidRPr="001D07D3" w:rsidRDefault="000332D7">
            <w:pPr>
              <w:ind w:right="140"/>
            </w:pPr>
            <w:r w:rsidRPr="001D07D3">
              <w:t>в обществе атмосферы нетерпимости к коррупционным проявлениям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2D7" w:rsidRPr="001D07D3" w:rsidRDefault="000332D7">
            <w:r w:rsidRPr="001D07D3">
              <w:t>Старший воспитатель,</w:t>
            </w:r>
          </w:p>
          <w:p w:rsidR="000332D7" w:rsidRPr="001D07D3" w:rsidRDefault="000332D7">
            <w:r w:rsidRPr="001D07D3">
              <w:t>воспитатели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2D7" w:rsidRPr="001D07D3" w:rsidRDefault="000332D7">
            <w:r w:rsidRPr="001D07D3">
              <w:t xml:space="preserve">один раз </w:t>
            </w:r>
          </w:p>
          <w:p w:rsidR="000332D7" w:rsidRPr="001D07D3" w:rsidRDefault="000332D7">
            <w:r w:rsidRPr="001D07D3">
              <w:t xml:space="preserve">до 20 января года, следующего </w:t>
            </w:r>
          </w:p>
          <w:p w:rsidR="000332D7" w:rsidRPr="001D07D3" w:rsidRDefault="000332D7">
            <w:r w:rsidRPr="001D07D3">
              <w:t>за отчетным годом</w:t>
            </w:r>
          </w:p>
        </w:tc>
      </w:tr>
    </w:tbl>
    <w:p w:rsidR="000F731D" w:rsidRPr="00641AFD" w:rsidRDefault="000F731D">
      <w:pPr>
        <w:autoSpaceDE w:val="0"/>
        <w:ind w:left="709" w:right="536"/>
        <w:jc w:val="center"/>
        <w:rPr>
          <w:b/>
          <w:sz w:val="28"/>
          <w:szCs w:val="28"/>
        </w:rPr>
      </w:pPr>
    </w:p>
    <w:p w:rsidR="000F731D" w:rsidRPr="00641AFD" w:rsidRDefault="000F731D">
      <w:pPr>
        <w:autoSpaceDE w:val="0"/>
        <w:ind w:left="709" w:right="536"/>
        <w:jc w:val="center"/>
        <w:rPr>
          <w:b/>
          <w:sz w:val="28"/>
          <w:szCs w:val="28"/>
        </w:rPr>
      </w:pPr>
    </w:p>
    <w:p w:rsidR="000F731D" w:rsidRPr="00641AFD" w:rsidRDefault="000F731D">
      <w:pPr>
        <w:autoSpaceDE w:val="0"/>
        <w:ind w:left="709" w:right="536"/>
        <w:jc w:val="center"/>
        <w:rPr>
          <w:b/>
          <w:sz w:val="28"/>
          <w:szCs w:val="28"/>
        </w:rPr>
      </w:pPr>
    </w:p>
    <w:p w:rsidR="000F731D" w:rsidRPr="00641AFD" w:rsidRDefault="000F731D">
      <w:pPr>
        <w:autoSpaceDE w:val="0"/>
        <w:ind w:left="709" w:right="536"/>
        <w:jc w:val="center"/>
        <w:rPr>
          <w:b/>
          <w:sz w:val="28"/>
          <w:szCs w:val="28"/>
        </w:rPr>
      </w:pPr>
    </w:p>
    <w:p w:rsidR="000F731D" w:rsidRPr="00641AFD" w:rsidRDefault="000F731D">
      <w:pPr>
        <w:autoSpaceDE w:val="0"/>
        <w:ind w:left="709" w:right="536"/>
        <w:jc w:val="center"/>
        <w:rPr>
          <w:b/>
          <w:sz w:val="28"/>
          <w:szCs w:val="28"/>
        </w:rPr>
      </w:pPr>
    </w:p>
    <w:p w:rsidR="000F731D" w:rsidRPr="00641AFD" w:rsidRDefault="000F731D">
      <w:pPr>
        <w:autoSpaceDE w:val="0"/>
        <w:ind w:left="709" w:right="536"/>
        <w:jc w:val="center"/>
        <w:rPr>
          <w:b/>
          <w:sz w:val="28"/>
          <w:szCs w:val="28"/>
        </w:rPr>
      </w:pPr>
    </w:p>
    <w:p w:rsidR="000F731D" w:rsidRPr="00641AFD" w:rsidRDefault="000F731D">
      <w:pPr>
        <w:autoSpaceDE w:val="0"/>
        <w:ind w:left="709" w:right="536"/>
        <w:jc w:val="center"/>
        <w:rPr>
          <w:b/>
          <w:sz w:val="28"/>
          <w:szCs w:val="28"/>
        </w:rPr>
      </w:pPr>
    </w:p>
    <w:p w:rsidR="000F731D" w:rsidRPr="00641AFD" w:rsidRDefault="000F731D">
      <w:pPr>
        <w:autoSpaceDE w:val="0"/>
        <w:ind w:left="709" w:right="536"/>
        <w:jc w:val="center"/>
        <w:rPr>
          <w:b/>
          <w:sz w:val="28"/>
          <w:szCs w:val="28"/>
        </w:rPr>
      </w:pPr>
    </w:p>
    <w:p w:rsidR="000F731D" w:rsidRPr="00641AFD" w:rsidRDefault="000F731D">
      <w:pPr>
        <w:autoSpaceDE w:val="0"/>
        <w:ind w:left="709" w:right="678"/>
        <w:jc w:val="center"/>
        <w:rPr>
          <w:b/>
          <w:sz w:val="28"/>
          <w:szCs w:val="28"/>
        </w:rPr>
      </w:pPr>
    </w:p>
    <w:p w:rsidR="000F731D" w:rsidRPr="00641AFD" w:rsidRDefault="000F731D">
      <w:pPr>
        <w:autoSpaceDE w:val="0"/>
        <w:ind w:right="-730"/>
        <w:jc w:val="center"/>
        <w:rPr>
          <w:b/>
          <w:sz w:val="28"/>
          <w:szCs w:val="28"/>
        </w:rPr>
      </w:pPr>
    </w:p>
    <w:p w:rsidR="000F731D" w:rsidRPr="00641AFD" w:rsidRDefault="000F731D">
      <w:pPr>
        <w:pStyle w:val="Style20"/>
        <w:spacing w:line="240" w:lineRule="auto"/>
        <w:ind w:right="-31" w:firstLine="0"/>
        <w:jc w:val="left"/>
        <w:rPr>
          <w:b/>
          <w:sz w:val="28"/>
          <w:szCs w:val="28"/>
        </w:rPr>
      </w:pPr>
    </w:p>
    <w:sectPr w:rsidR="000F731D" w:rsidRPr="00641AFD" w:rsidSect="00407B56">
      <w:headerReference w:type="default" r:id="rId8"/>
      <w:pgSz w:w="16838" w:h="11906" w:orient="landscape"/>
      <w:pgMar w:top="1134" w:right="567" w:bottom="993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EA8" w:rsidRDefault="00EE4EA8">
      <w:r>
        <w:separator/>
      </w:r>
    </w:p>
  </w:endnote>
  <w:endnote w:type="continuationSeparator" w:id="0">
    <w:p w:rsidR="00EE4EA8" w:rsidRDefault="00EE4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EA8" w:rsidRDefault="00EE4EA8">
      <w:r>
        <w:rPr>
          <w:color w:val="000000"/>
        </w:rPr>
        <w:separator/>
      </w:r>
    </w:p>
  </w:footnote>
  <w:footnote w:type="continuationSeparator" w:id="0">
    <w:p w:rsidR="00EE4EA8" w:rsidRDefault="00EE4E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972" w:rsidRDefault="00FE741E">
    <w:pPr>
      <w:pStyle w:val="a8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 w:rsidR="00390972"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FD1CB3">
      <w:rPr>
        <w:rFonts w:ascii="Liberation Serif" w:hAnsi="Liberation Serif" w:cs="Liberation Serif"/>
        <w:noProof/>
        <w:sz w:val="28"/>
        <w:szCs w:val="28"/>
      </w:rPr>
      <w:t>2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390972" w:rsidRDefault="0039097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97140"/>
    <w:multiLevelType w:val="multilevel"/>
    <w:tmpl w:val="CE621A8E"/>
    <w:lvl w:ilvl="0">
      <w:start w:val="1"/>
      <w:numFmt w:val="decimal"/>
      <w:lvlText w:val="%1)"/>
      <w:lvlJc w:val="left"/>
      <w:pPr>
        <w:ind w:left="6596" w:hanging="360"/>
      </w:pPr>
    </w:lvl>
    <w:lvl w:ilvl="1">
      <w:start w:val="1"/>
      <w:numFmt w:val="lowerLetter"/>
      <w:lvlText w:val="%2."/>
      <w:lvlJc w:val="left"/>
      <w:pPr>
        <w:ind w:left="7316" w:hanging="360"/>
      </w:pPr>
    </w:lvl>
    <w:lvl w:ilvl="2">
      <w:start w:val="1"/>
      <w:numFmt w:val="lowerRoman"/>
      <w:lvlText w:val="%3."/>
      <w:lvlJc w:val="right"/>
      <w:pPr>
        <w:ind w:left="8036" w:hanging="180"/>
      </w:pPr>
    </w:lvl>
    <w:lvl w:ilvl="3">
      <w:start w:val="1"/>
      <w:numFmt w:val="decimal"/>
      <w:lvlText w:val="%4."/>
      <w:lvlJc w:val="left"/>
      <w:pPr>
        <w:ind w:left="8756" w:hanging="360"/>
      </w:pPr>
    </w:lvl>
    <w:lvl w:ilvl="4">
      <w:start w:val="1"/>
      <w:numFmt w:val="lowerLetter"/>
      <w:lvlText w:val="%5."/>
      <w:lvlJc w:val="left"/>
      <w:pPr>
        <w:ind w:left="9476" w:hanging="360"/>
      </w:pPr>
    </w:lvl>
    <w:lvl w:ilvl="5">
      <w:start w:val="1"/>
      <w:numFmt w:val="lowerRoman"/>
      <w:lvlText w:val="%6."/>
      <w:lvlJc w:val="right"/>
      <w:pPr>
        <w:ind w:left="10196" w:hanging="180"/>
      </w:pPr>
    </w:lvl>
    <w:lvl w:ilvl="6">
      <w:start w:val="1"/>
      <w:numFmt w:val="decimal"/>
      <w:lvlText w:val="%7."/>
      <w:lvlJc w:val="left"/>
      <w:pPr>
        <w:ind w:left="10916" w:hanging="360"/>
      </w:pPr>
    </w:lvl>
    <w:lvl w:ilvl="7">
      <w:start w:val="1"/>
      <w:numFmt w:val="lowerLetter"/>
      <w:lvlText w:val="%8."/>
      <w:lvlJc w:val="left"/>
      <w:pPr>
        <w:ind w:left="11636" w:hanging="360"/>
      </w:pPr>
    </w:lvl>
    <w:lvl w:ilvl="8">
      <w:start w:val="1"/>
      <w:numFmt w:val="lowerRoman"/>
      <w:lvlText w:val="%9."/>
      <w:lvlJc w:val="right"/>
      <w:pPr>
        <w:ind w:left="1235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731D"/>
    <w:rsid w:val="000332D7"/>
    <w:rsid w:val="0009032A"/>
    <w:rsid w:val="000B4E29"/>
    <w:rsid w:val="000F731D"/>
    <w:rsid w:val="0010055D"/>
    <w:rsid w:val="0013159F"/>
    <w:rsid w:val="001D07D3"/>
    <w:rsid w:val="002F2FAD"/>
    <w:rsid w:val="00390972"/>
    <w:rsid w:val="003A6C7E"/>
    <w:rsid w:val="003F59F3"/>
    <w:rsid w:val="00407B56"/>
    <w:rsid w:val="004A5B75"/>
    <w:rsid w:val="004D68BD"/>
    <w:rsid w:val="00510CE7"/>
    <w:rsid w:val="005E079C"/>
    <w:rsid w:val="00641AFD"/>
    <w:rsid w:val="0064566D"/>
    <w:rsid w:val="00655E5C"/>
    <w:rsid w:val="00711990"/>
    <w:rsid w:val="007C714E"/>
    <w:rsid w:val="00803623"/>
    <w:rsid w:val="00850A3A"/>
    <w:rsid w:val="00857497"/>
    <w:rsid w:val="0086720F"/>
    <w:rsid w:val="00874254"/>
    <w:rsid w:val="00887FEA"/>
    <w:rsid w:val="00911AD6"/>
    <w:rsid w:val="00936EA7"/>
    <w:rsid w:val="009A28AD"/>
    <w:rsid w:val="00A32F2F"/>
    <w:rsid w:val="00AC7480"/>
    <w:rsid w:val="00C461E1"/>
    <w:rsid w:val="00CA5F85"/>
    <w:rsid w:val="00D25464"/>
    <w:rsid w:val="00D55131"/>
    <w:rsid w:val="00EA780C"/>
    <w:rsid w:val="00ED6222"/>
    <w:rsid w:val="00EE156F"/>
    <w:rsid w:val="00EE4EA8"/>
    <w:rsid w:val="00F325DF"/>
    <w:rsid w:val="00F840E1"/>
    <w:rsid w:val="00FA1B14"/>
    <w:rsid w:val="00FD1CB3"/>
    <w:rsid w:val="00FE7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07B56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rsid w:val="00407B56"/>
    <w:pPr>
      <w:autoSpaceDE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 Style31"/>
    <w:rsid w:val="00407B56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0">
    <w:name w:val="Style20"/>
    <w:basedOn w:val="a"/>
    <w:rsid w:val="00407B56"/>
    <w:pPr>
      <w:widowControl w:val="0"/>
      <w:autoSpaceDE w:val="0"/>
      <w:spacing w:line="197" w:lineRule="exact"/>
      <w:ind w:hanging="370"/>
      <w:jc w:val="both"/>
    </w:pPr>
  </w:style>
  <w:style w:type="character" w:customStyle="1" w:styleId="a3">
    <w:name w:val="Основной текст Знак"/>
    <w:rsid w:val="00407B56"/>
    <w:rPr>
      <w:sz w:val="23"/>
      <w:shd w:val="clear" w:color="auto" w:fill="FFFFFF"/>
      <w:lang w:bidi="ar-SA"/>
    </w:rPr>
  </w:style>
  <w:style w:type="paragraph" w:styleId="a4">
    <w:name w:val="Body Text"/>
    <w:basedOn w:val="a"/>
    <w:rsid w:val="00407B56"/>
    <w:pPr>
      <w:shd w:val="clear" w:color="auto" w:fill="FFFFFF"/>
      <w:spacing w:line="293" w:lineRule="exact"/>
    </w:pPr>
    <w:rPr>
      <w:sz w:val="23"/>
      <w:szCs w:val="20"/>
      <w:shd w:val="clear" w:color="auto" w:fill="FFFFFF"/>
    </w:rPr>
  </w:style>
  <w:style w:type="paragraph" w:styleId="a5">
    <w:name w:val="Balloon Text"/>
    <w:basedOn w:val="a"/>
    <w:rsid w:val="00407B56"/>
    <w:rPr>
      <w:rFonts w:ascii="Tahoma" w:hAnsi="Tahoma" w:cs="Tahoma"/>
      <w:sz w:val="16"/>
      <w:szCs w:val="16"/>
      <w:lang w:eastAsia="en-US"/>
    </w:rPr>
  </w:style>
  <w:style w:type="character" w:customStyle="1" w:styleId="a6">
    <w:name w:val="Текст выноски Знак"/>
    <w:rsid w:val="00407B56"/>
    <w:rPr>
      <w:rFonts w:ascii="Tahoma" w:hAnsi="Tahoma" w:cs="Tahoma"/>
      <w:sz w:val="16"/>
      <w:szCs w:val="16"/>
      <w:lang w:val="ru-RU" w:eastAsia="en-US" w:bidi="ar-SA"/>
    </w:rPr>
  </w:style>
  <w:style w:type="paragraph" w:customStyle="1" w:styleId="ConsPlusNormal">
    <w:name w:val="ConsPlusNormal"/>
    <w:rsid w:val="00407B56"/>
    <w:pPr>
      <w:widowControl w:val="0"/>
      <w:suppressAutoHyphens/>
      <w:autoSpaceDE w:val="0"/>
    </w:pPr>
    <w:rPr>
      <w:rFonts w:ascii="Arial" w:eastAsia="Calibri" w:hAnsi="Arial" w:cs="Arial"/>
    </w:rPr>
  </w:style>
  <w:style w:type="paragraph" w:customStyle="1" w:styleId="ConsPlusCell">
    <w:name w:val="ConsPlusCell"/>
    <w:rsid w:val="00407B56"/>
    <w:pPr>
      <w:suppressAutoHyphens/>
      <w:autoSpaceDE w:val="0"/>
    </w:pPr>
    <w:rPr>
      <w:sz w:val="24"/>
      <w:szCs w:val="24"/>
      <w:lang w:eastAsia="en-US"/>
    </w:rPr>
  </w:style>
  <w:style w:type="paragraph" w:styleId="a7">
    <w:name w:val="List Paragraph"/>
    <w:basedOn w:val="a"/>
    <w:rsid w:val="00407B5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0">
    <w:name w:val="Абзац списка1"/>
    <w:basedOn w:val="a"/>
    <w:rsid w:val="00407B56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rsid w:val="00407B5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07B56"/>
  </w:style>
  <w:style w:type="paragraph" w:styleId="aa">
    <w:name w:val="footer"/>
    <w:basedOn w:val="a"/>
    <w:rsid w:val="00407B5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rsid w:val="00407B56"/>
    <w:rPr>
      <w:sz w:val="24"/>
      <w:szCs w:val="24"/>
      <w:lang w:val="ru-RU" w:eastAsia="ru-RU" w:bidi="ar-SA"/>
    </w:rPr>
  </w:style>
  <w:style w:type="paragraph" w:customStyle="1" w:styleId="ConsTitle">
    <w:name w:val="ConsTitle"/>
    <w:rsid w:val="00407B56"/>
    <w:pPr>
      <w:widowControl w:val="0"/>
      <w:suppressAutoHyphens/>
    </w:pPr>
    <w:rPr>
      <w:rFonts w:ascii="Arial" w:eastAsia="Calibri" w:hAnsi="Arial"/>
      <w:b/>
      <w:sz w:val="16"/>
    </w:rPr>
  </w:style>
  <w:style w:type="character" w:styleId="ac">
    <w:name w:val="Hyperlink"/>
    <w:rsid w:val="00407B56"/>
    <w:rPr>
      <w:color w:val="0000FF"/>
      <w:u w:val="single"/>
    </w:rPr>
  </w:style>
  <w:style w:type="paragraph" w:customStyle="1" w:styleId="ConsPlusTitle">
    <w:name w:val="ConsPlusTitle"/>
    <w:rsid w:val="00407B56"/>
    <w:pPr>
      <w:widowControl w:val="0"/>
      <w:suppressAutoHyphens/>
      <w:autoSpaceDE w:val="0"/>
    </w:pPr>
    <w:rPr>
      <w:rFonts w:ascii="Arial" w:hAnsi="Arial" w:cs="Arial"/>
      <w:b/>
      <w:bCs/>
    </w:rPr>
  </w:style>
  <w:style w:type="character" w:customStyle="1" w:styleId="212pt">
    <w:name w:val="Основной текст (2) + 12 pt"/>
    <w:rsid w:val="00407B56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customStyle="1" w:styleId="2">
    <w:name w:val="Основной текст (2)_"/>
    <w:rsid w:val="00407B56"/>
    <w:rPr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rsid w:val="00407B56"/>
    <w:pPr>
      <w:shd w:val="clear" w:color="auto" w:fill="FFFFFF"/>
      <w:spacing w:line="305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pPr>
      <w:autoSpaceDE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 Style3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0">
    <w:name w:val="Style20"/>
    <w:basedOn w:val="a"/>
    <w:pPr>
      <w:widowControl w:val="0"/>
      <w:autoSpaceDE w:val="0"/>
      <w:spacing w:line="197" w:lineRule="exact"/>
      <w:ind w:hanging="370"/>
      <w:jc w:val="both"/>
    </w:pPr>
  </w:style>
  <w:style w:type="character" w:customStyle="1" w:styleId="a3">
    <w:name w:val="Основной текст Знак"/>
    <w:rPr>
      <w:sz w:val="23"/>
      <w:shd w:val="clear" w:color="auto" w:fill="FFFFFF"/>
      <w:lang w:bidi="ar-SA"/>
    </w:rPr>
  </w:style>
  <w:style w:type="paragraph" w:styleId="a4">
    <w:name w:val="Body Text"/>
    <w:basedOn w:val="a"/>
    <w:pPr>
      <w:shd w:val="clear" w:color="auto" w:fill="FFFFFF"/>
      <w:spacing w:line="293" w:lineRule="exact"/>
    </w:pPr>
    <w:rPr>
      <w:sz w:val="23"/>
      <w:szCs w:val="20"/>
      <w:shd w:val="clear" w:color="auto" w:fill="FFFFFF"/>
    </w:rPr>
  </w:style>
  <w:style w:type="paragraph" w:styleId="a5">
    <w:name w:val="Balloon Text"/>
    <w:basedOn w:val="a"/>
    <w:rPr>
      <w:rFonts w:ascii="Tahoma" w:hAnsi="Tahoma" w:cs="Tahoma"/>
      <w:sz w:val="16"/>
      <w:szCs w:val="16"/>
      <w:lang w:eastAsia="en-US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  <w:lang w:val="ru-RU" w:eastAsia="en-US" w:bidi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eastAsia="Calibri" w:hAnsi="Arial" w:cs="Arial"/>
    </w:rPr>
  </w:style>
  <w:style w:type="paragraph" w:customStyle="1" w:styleId="ConsPlusCell">
    <w:name w:val="ConsPlusCell"/>
    <w:pPr>
      <w:suppressAutoHyphens/>
      <w:autoSpaceDE w:val="0"/>
    </w:pPr>
    <w:rPr>
      <w:sz w:val="24"/>
      <w:szCs w:val="24"/>
      <w:lang w:eastAsia="en-US"/>
    </w:rPr>
  </w:style>
  <w:style w:type="paragraph" w:styleId="a7">
    <w:name w:val="List Paragraph"/>
    <w:basedOn w:val="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0">
    <w:name w:val="Абзац списка1"/>
    <w:basedOn w:val="a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rPr>
      <w:sz w:val="24"/>
      <w:szCs w:val="24"/>
      <w:lang w:val="ru-RU" w:eastAsia="ru-RU" w:bidi="ar-SA"/>
    </w:rPr>
  </w:style>
  <w:style w:type="paragraph" w:customStyle="1" w:styleId="ConsTitle">
    <w:name w:val="ConsTitle"/>
    <w:pPr>
      <w:widowControl w:val="0"/>
      <w:suppressAutoHyphens/>
    </w:pPr>
    <w:rPr>
      <w:rFonts w:ascii="Arial" w:eastAsia="Calibri" w:hAnsi="Arial"/>
      <w:b/>
      <w:sz w:val="16"/>
    </w:rPr>
  </w:style>
  <w:style w:type="character" w:styleId="ac">
    <w:name w:val="Hyperlink"/>
    <w:rPr>
      <w:color w:val="0000FF"/>
      <w:u w:val="single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</w:rPr>
  </w:style>
  <w:style w:type="character" w:customStyle="1" w:styleId="212pt">
    <w:name w:val="Основной текст (2) + 12 pt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customStyle="1" w:styleId="2">
    <w:name w:val="Основной текст (2)_"/>
    <w:rPr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pPr>
      <w:shd w:val="clear" w:color="auto" w:fill="FFFFFF"/>
      <w:spacing w:line="305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8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Uzer</cp:lastModifiedBy>
  <cp:revision>2</cp:revision>
  <cp:lastPrinted>2021-05-14T11:04:00Z</cp:lastPrinted>
  <dcterms:created xsi:type="dcterms:W3CDTF">2021-08-25T09:23:00Z</dcterms:created>
  <dcterms:modified xsi:type="dcterms:W3CDTF">2021-08-25T09:23:00Z</dcterms:modified>
</cp:coreProperties>
</file>